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92D8" w14:textId="055704F7" w:rsidR="00F840FE" w:rsidRPr="008210E6" w:rsidRDefault="00F840FE" w:rsidP="00F840FE">
      <w:pPr>
        <w:spacing w:after="0" w:line="240" w:lineRule="auto"/>
        <w:rPr>
          <w:rFonts w:ascii="Times" w:hAnsi="Times"/>
        </w:rPr>
      </w:pPr>
      <w:r>
        <w:rPr>
          <w:rFonts w:ascii="Times" w:hAnsi="Times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CFA56E9" wp14:editId="3AE51404">
            <wp:simplePos x="0" y="0"/>
            <wp:positionH relativeFrom="column">
              <wp:posOffset>5334000</wp:posOffset>
            </wp:positionH>
            <wp:positionV relativeFrom="paragraph">
              <wp:posOffset>-543560</wp:posOffset>
            </wp:positionV>
            <wp:extent cx="904875" cy="770181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612">
        <w:rPr>
          <w:rFonts w:ascii="Times New Roman" w:hAnsi="Times New Roman"/>
          <w:b/>
          <w:bCs/>
          <w:sz w:val="28"/>
          <w:szCs w:val="28"/>
          <w:lang w:val="en-US"/>
        </w:rPr>
        <w:t xml:space="preserve">AIIA Workshop Support Grant </w:t>
      </w:r>
      <w:r>
        <w:rPr>
          <w:rFonts w:ascii="Palatino Linotype" w:hAnsi="Palatino Linotype"/>
          <w:sz w:val="28"/>
          <w:szCs w:val="28"/>
          <w:lang w:val="en-US"/>
        </w:rPr>
        <w:br/>
      </w:r>
      <w:r w:rsidR="00166612">
        <w:rPr>
          <w:rFonts w:ascii="Times New Roman" w:hAnsi="Times New Roman"/>
          <w:b/>
          <w:bCs/>
          <w:sz w:val="28"/>
          <w:szCs w:val="28"/>
          <w:lang w:val="en-US"/>
        </w:rPr>
        <w:t>Call for Expressions of Interest</w:t>
      </w:r>
      <w:r w:rsidR="002C44D5">
        <w:rPr>
          <w:rFonts w:ascii="Times New Roman" w:hAnsi="Times New Roman"/>
          <w:b/>
          <w:bCs/>
          <w:sz w:val="28"/>
          <w:szCs w:val="28"/>
          <w:lang w:val="en-US"/>
        </w:rPr>
        <w:t xml:space="preserve"> 2018</w:t>
      </w:r>
    </w:p>
    <w:p w14:paraId="47C08D4C" w14:textId="77777777" w:rsidR="00457F00" w:rsidRDefault="00457F00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3B287DFA" w14:textId="345BFB32" w:rsidR="00F840FE" w:rsidRDefault="00F840FE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The Research Committee of the Australian Institute of International Affairs (AIIA) is calling for expressions of interest for a </w:t>
      </w:r>
      <w:r w:rsidR="001F53F3">
        <w:rPr>
          <w:rFonts w:ascii="Times" w:hAnsi="Times" w:cs="Times"/>
          <w:sz w:val="24"/>
          <w:szCs w:val="24"/>
          <w:lang w:val="en-US"/>
        </w:rPr>
        <w:t xml:space="preserve">workshop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support grant. The grant of up to </w:t>
      </w:r>
      <w:r w:rsidRPr="001F53F3">
        <w:rPr>
          <w:rFonts w:ascii="Times" w:hAnsi="Times" w:cs="Times"/>
          <w:b/>
          <w:sz w:val="24"/>
          <w:szCs w:val="24"/>
          <w:lang w:val="en-US"/>
        </w:rPr>
        <w:t>$7,500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 will be made to </w:t>
      </w:r>
      <w:r w:rsidR="00166612">
        <w:rPr>
          <w:rFonts w:ascii="Times" w:hAnsi="Times" w:cs="Times"/>
          <w:sz w:val="24"/>
          <w:szCs w:val="24"/>
          <w:lang w:val="en-US"/>
        </w:rPr>
        <w:t xml:space="preserve">support a </w:t>
      </w:r>
      <w:r w:rsidR="00166612" w:rsidRPr="00166612">
        <w:rPr>
          <w:rFonts w:ascii="Times" w:hAnsi="Times" w:cs="Times"/>
          <w:b/>
          <w:sz w:val="24"/>
          <w:szCs w:val="24"/>
          <w:lang w:val="en-US"/>
        </w:rPr>
        <w:t xml:space="preserve">workshop leading to </w:t>
      </w:r>
      <w:r w:rsidR="00166612">
        <w:rPr>
          <w:rFonts w:ascii="Times" w:hAnsi="Times" w:cs="Times"/>
          <w:b/>
          <w:sz w:val="24"/>
          <w:szCs w:val="24"/>
          <w:lang w:val="en-US"/>
        </w:rPr>
        <w:t xml:space="preserve">a </w:t>
      </w:r>
      <w:r w:rsidR="00166612" w:rsidRPr="00166612">
        <w:rPr>
          <w:rFonts w:ascii="Times" w:hAnsi="Times" w:cs="Times"/>
          <w:b/>
          <w:sz w:val="24"/>
          <w:szCs w:val="24"/>
          <w:lang w:val="en-US"/>
        </w:rPr>
        <w:t xml:space="preserve">publication </w:t>
      </w:r>
      <w:r w:rsidRPr="00166612">
        <w:rPr>
          <w:rFonts w:ascii="Times" w:hAnsi="Times" w:cs="Times"/>
          <w:b/>
          <w:sz w:val="24"/>
          <w:szCs w:val="24"/>
          <w:lang w:val="en-US"/>
        </w:rPr>
        <w:t>on a contemporary topic of relevance to Australia’s international affairs</w:t>
      </w:r>
      <w:r w:rsidRPr="001F53F3">
        <w:rPr>
          <w:rFonts w:ascii="Times" w:hAnsi="Times" w:cs="Times"/>
          <w:sz w:val="24"/>
          <w:szCs w:val="24"/>
          <w:lang w:val="en-US"/>
        </w:rPr>
        <w:t>.</w:t>
      </w:r>
    </w:p>
    <w:p w14:paraId="1ED0B7D3" w14:textId="77777777" w:rsidR="001F53F3" w:rsidRPr="001F53F3" w:rsidRDefault="001F53F3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0FADCB11" w14:textId="4C6D65D9" w:rsidR="00F840FE" w:rsidRPr="001F53F3" w:rsidRDefault="00F840FE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Funds can be </w:t>
      </w:r>
      <w:r w:rsidR="00166612">
        <w:rPr>
          <w:rFonts w:ascii="Times" w:hAnsi="Times" w:cs="Times"/>
          <w:sz w:val="24"/>
          <w:szCs w:val="24"/>
          <w:lang w:val="en-US"/>
        </w:rPr>
        <w:t xml:space="preserve">used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to defray the cost of hosting a workshop or </w:t>
      </w:r>
      <w:r w:rsidR="00166612">
        <w:rPr>
          <w:rFonts w:ascii="Times" w:hAnsi="Times" w:cs="Times"/>
          <w:sz w:val="24"/>
          <w:szCs w:val="24"/>
          <w:lang w:val="en-US"/>
        </w:rPr>
        <w:t>preparing the results of the workshop for publication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. </w:t>
      </w:r>
      <w:r w:rsidR="00166612">
        <w:rPr>
          <w:rFonts w:ascii="Times" w:hAnsi="Times" w:cs="Times"/>
          <w:sz w:val="24"/>
          <w:szCs w:val="24"/>
          <w:lang w:val="en-US"/>
        </w:rPr>
        <w:t>If desired, t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he AIIA can </w:t>
      </w:r>
      <w:r w:rsidR="00166612">
        <w:rPr>
          <w:rFonts w:ascii="Times" w:hAnsi="Times" w:cs="Times"/>
          <w:sz w:val="24"/>
          <w:szCs w:val="24"/>
          <w:lang w:val="en-US"/>
        </w:rPr>
        <w:t xml:space="preserve">provide a venue </w:t>
      </w:r>
      <w:r w:rsidRPr="001F53F3">
        <w:rPr>
          <w:rFonts w:ascii="Times" w:hAnsi="Times" w:cs="Times"/>
          <w:sz w:val="24"/>
          <w:szCs w:val="24"/>
          <w:lang w:val="en-US"/>
        </w:rPr>
        <w:t>at its National Office in Canberra</w:t>
      </w:r>
      <w:r w:rsidR="00166612">
        <w:rPr>
          <w:rFonts w:ascii="Times" w:hAnsi="Times" w:cs="Times"/>
          <w:sz w:val="24"/>
          <w:szCs w:val="24"/>
          <w:lang w:val="en-US"/>
        </w:rPr>
        <w:t xml:space="preserve"> or a </w:t>
      </w:r>
      <w:r w:rsidR="00166612" w:rsidRPr="001F53F3">
        <w:rPr>
          <w:rFonts w:ascii="Times" w:hAnsi="Times" w:cs="Times"/>
          <w:sz w:val="24"/>
          <w:szCs w:val="24"/>
          <w:lang w:val="en-US"/>
        </w:rPr>
        <w:t xml:space="preserve">state </w:t>
      </w:r>
      <w:r w:rsidR="00166612">
        <w:rPr>
          <w:rFonts w:ascii="Times" w:hAnsi="Times" w:cs="Times"/>
          <w:sz w:val="24"/>
          <w:szCs w:val="24"/>
          <w:lang w:val="en-US"/>
        </w:rPr>
        <w:t>office,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 </w:t>
      </w:r>
      <w:r w:rsidR="00166612">
        <w:rPr>
          <w:rFonts w:ascii="Times" w:hAnsi="Times" w:cs="Times"/>
          <w:sz w:val="24"/>
          <w:szCs w:val="24"/>
          <w:lang w:val="en-US"/>
        </w:rPr>
        <w:t>or it can be held at another venue or as part of a wider event</w:t>
      </w:r>
      <w:r w:rsidRPr="001F53F3">
        <w:rPr>
          <w:rFonts w:ascii="Times" w:hAnsi="Times" w:cs="Times"/>
          <w:sz w:val="24"/>
          <w:szCs w:val="24"/>
          <w:lang w:val="en-US"/>
        </w:rPr>
        <w:t>.</w:t>
      </w:r>
    </w:p>
    <w:p w14:paraId="54E6DFF7" w14:textId="77777777" w:rsidR="00166612" w:rsidRDefault="00166612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195412E3" w14:textId="1E8D51B9" w:rsidR="00F840FE" w:rsidRPr="001F53F3" w:rsidRDefault="00F840FE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This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grant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aims to raise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awareness of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the AIIA’s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role supporting </w:t>
      </w:r>
      <w:r w:rsidRPr="001F53F3">
        <w:rPr>
          <w:rFonts w:ascii="Times" w:hAnsi="Times" w:cs="Times"/>
          <w:sz w:val="24"/>
          <w:szCs w:val="24"/>
          <w:lang w:val="en-US"/>
        </w:rPr>
        <w:t>debate on foreign policy</w:t>
      </w:r>
      <w:r w:rsidR="009A6ECC">
        <w:rPr>
          <w:rFonts w:ascii="Times" w:hAnsi="Times" w:cs="Times"/>
          <w:sz w:val="24"/>
          <w:szCs w:val="24"/>
          <w:lang w:val="en-US"/>
        </w:rPr>
        <w:t xml:space="preserve">. The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AIIA is to be clearly acknowledged as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a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source of funding. If a book is produced,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it should include the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AIIA’s logo on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its </w:t>
      </w:r>
      <w:r w:rsidRPr="001F53F3">
        <w:rPr>
          <w:rFonts w:ascii="Times" w:hAnsi="Times" w:cs="Times"/>
          <w:sz w:val="24"/>
          <w:szCs w:val="24"/>
          <w:lang w:val="en-US"/>
        </w:rPr>
        <w:t>cover and a short foreword by the Research Chair.</w:t>
      </w:r>
    </w:p>
    <w:p w14:paraId="629F540F" w14:textId="77777777" w:rsidR="00166612" w:rsidRDefault="00166612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49653B6C" w14:textId="3C8F3DDD" w:rsidR="00F840FE" w:rsidRPr="001F53F3" w:rsidRDefault="00F840FE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The AIIA is keen that in addition to a book </w:t>
      </w:r>
      <w:r w:rsidR="00166612">
        <w:rPr>
          <w:rFonts w:ascii="Times" w:hAnsi="Times" w:cs="Times"/>
          <w:sz w:val="24"/>
          <w:szCs w:val="24"/>
          <w:lang w:val="en-US"/>
        </w:rPr>
        <w:t>or journal publication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, there will be some dissemination of findings to AIIA members and the </w:t>
      </w:r>
      <w:proofErr w:type="gramStart"/>
      <w:r w:rsidRPr="001F53F3">
        <w:rPr>
          <w:rFonts w:ascii="Times" w:hAnsi="Times" w:cs="Times"/>
          <w:sz w:val="24"/>
          <w:szCs w:val="24"/>
          <w:lang w:val="en-US"/>
        </w:rPr>
        <w:t>general public</w:t>
      </w:r>
      <w:proofErr w:type="gramEnd"/>
      <w:r w:rsidRPr="001F53F3">
        <w:rPr>
          <w:rFonts w:ascii="Times" w:hAnsi="Times" w:cs="Times"/>
          <w:sz w:val="24"/>
          <w:szCs w:val="24"/>
          <w:lang w:val="en-US"/>
        </w:rPr>
        <w:t xml:space="preserve">. This may take the form of a </w:t>
      </w:r>
      <w:r w:rsidR="00166612">
        <w:rPr>
          <w:rFonts w:ascii="Times" w:hAnsi="Times" w:cs="Times"/>
          <w:sz w:val="24"/>
          <w:szCs w:val="24"/>
          <w:lang w:val="en-US"/>
        </w:rPr>
        <w:t xml:space="preserve">publication </w:t>
      </w:r>
      <w:r w:rsidRPr="001F53F3">
        <w:rPr>
          <w:rFonts w:ascii="Times" w:hAnsi="Times" w:cs="Times"/>
          <w:sz w:val="24"/>
          <w:szCs w:val="24"/>
          <w:lang w:val="en-US"/>
        </w:rPr>
        <w:t>launch or talk delivered by a</w:t>
      </w:r>
      <w:r w:rsidR="00166612">
        <w:rPr>
          <w:rFonts w:ascii="Times" w:hAnsi="Times" w:cs="Times"/>
          <w:sz w:val="24"/>
          <w:szCs w:val="24"/>
          <w:lang w:val="en-US"/>
        </w:rPr>
        <w:t xml:space="preserve"> workshop </w:t>
      </w:r>
      <w:r w:rsidRPr="001F53F3">
        <w:rPr>
          <w:rFonts w:ascii="Times" w:hAnsi="Times" w:cs="Times"/>
          <w:sz w:val="24"/>
          <w:szCs w:val="24"/>
          <w:lang w:val="en-US"/>
        </w:rPr>
        <w:t>contributor at the local AIIA.</w:t>
      </w:r>
    </w:p>
    <w:p w14:paraId="6C71EE81" w14:textId="77777777" w:rsidR="00166612" w:rsidRDefault="00166612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25E5439C" w14:textId="40651D0D" w:rsidR="00F840FE" w:rsidRPr="001F53F3" w:rsidRDefault="00F840FE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Expressions of interest of </w:t>
      </w:r>
      <w:r w:rsidR="00166612">
        <w:rPr>
          <w:rFonts w:ascii="Times" w:hAnsi="Times" w:cs="Times"/>
          <w:sz w:val="24"/>
          <w:szCs w:val="24"/>
          <w:lang w:val="en-US"/>
        </w:rPr>
        <w:t xml:space="preserve">up to </w:t>
      </w:r>
      <w:r w:rsidRPr="00166612">
        <w:rPr>
          <w:rFonts w:ascii="Times" w:hAnsi="Times" w:cs="Times"/>
          <w:b/>
          <w:sz w:val="24"/>
          <w:szCs w:val="24"/>
          <w:lang w:val="en-US"/>
        </w:rPr>
        <w:t>four pages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should </w:t>
      </w:r>
      <w:r w:rsidRPr="001F53F3">
        <w:rPr>
          <w:rFonts w:ascii="Times" w:hAnsi="Times" w:cs="Times"/>
          <w:sz w:val="24"/>
          <w:szCs w:val="24"/>
          <w:lang w:val="en-US"/>
        </w:rPr>
        <w:t>includ</w:t>
      </w:r>
      <w:r w:rsidR="009A6ECC">
        <w:rPr>
          <w:rFonts w:ascii="Times" w:hAnsi="Times" w:cs="Times"/>
          <w:sz w:val="24"/>
          <w:szCs w:val="24"/>
          <w:lang w:val="en-US"/>
        </w:rPr>
        <w:t>e</w:t>
      </w:r>
      <w:r w:rsidR="00166612">
        <w:rPr>
          <w:rFonts w:ascii="Times" w:hAnsi="Times" w:cs="Times"/>
          <w:sz w:val="24"/>
          <w:szCs w:val="24"/>
          <w:lang w:val="en-US"/>
        </w:rPr>
        <w:t xml:space="preserve"> workshop outline, budget</w:t>
      </w:r>
      <w:r w:rsidR="009A6ECC">
        <w:rPr>
          <w:rFonts w:ascii="Times" w:hAnsi="Times" w:cs="Times"/>
          <w:sz w:val="24"/>
          <w:szCs w:val="24"/>
          <w:lang w:val="en-US"/>
        </w:rPr>
        <w:t xml:space="preserve">, plan for </w:t>
      </w:r>
      <w:r w:rsidR="00166612">
        <w:rPr>
          <w:rFonts w:ascii="Times" w:hAnsi="Times" w:cs="Times"/>
          <w:sz w:val="24"/>
          <w:szCs w:val="24"/>
          <w:lang w:val="en-US"/>
        </w:rPr>
        <w:t xml:space="preserve">publication and dissemination </w:t>
      </w:r>
      <w:r w:rsidR="009A6ECC">
        <w:rPr>
          <w:rFonts w:ascii="Times" w:hAnsi="Times" w:cs="Times"/>
          <w:sz w:val="24"/>
          <w:szCs w:val="24"/>
          <w:lang w:val="en-US"/>
        </w:rPr>
        <w:t>ideas</w:t>
      </w:r>
      <w:r w:rsidR="00166612">
        <w:rPr>
          <w:rFonts w:ascii="Times" w:hAnsi="Times" w:cs="Times"/>
          <w:sz w:val="24"/>
          <w:szCs w:val="24"/>
          <w:lang w:val="en-US"/>
        </w:rPr>
        <w:t xml:space="preserve">.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Please also attach </w:t>
      </w:r>
      <w:r w:rsidR="00166612">
        <w:rPr>
          <w:rFonts w:ascii="Times" w:hAnsi="Times" w:cs="Times"/>
          <w:sz w:val="24"/>
          <w:szCs w:val="24"/>
          <w:lang w:val="en-US"/>
        </w:rPr>
        <w:t xml:space="preserve">applicant(s)’ </w:t>
      </w:r>
      <w:r w:rsidRPr="001F53F3">
        <w:rPr>
          <w:rFonts w:ascii="Times" w:hAnsi="Times" w:cs="Times"/>
          <w:sz w:val="24"/>
          <w:szCs w:val="24"/>
          <w:lang w:val="en-US"/>
        </w:rPr>
        <w:t>curriculum vitae.</w:t>
      </w:r>
    </w:p>
    <w:p w14:paraId="1CE97C3D" w14:textId="77777777" w:rsidR="00166612" w:rsidRDefault="00166612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4AAA4FC5" w14:textId="5E452000" w:rsidR="001F53F3" w:rsidRPr="001F53F3" w:rsidRDefault="001F53F3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>Submissions will be subject to the following selection criteria:</w:t>
      </w:r>
    </w:p>
    <w:p w14:paraId="02C314A8" w14:textId="3E24ED89" w:rsidR="001F53F3" w:rsidRPr="001F53F3" w:rsidRDefault="001F53F3" w:rsidP="001F53F3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Is this a </w:t>
      </w:r>
      <w:r w:rsidR="00166612">
        <w:rPr>
          <w:rFonts w:ascii="Times" w:hAnsi="Times" w:cs="Times"/>
          <w:sz w:val="24"/>
          <w:szCs w:val="24"/>
          <w:lang w:val="en-US"/>
        </w:rPr>
        <w:t xml:space="preserve">workshop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with which the AIIA would be proud to be associated? i.e.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a workshop of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scholarly merit on a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contemporary topic of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relevance </w:t>
      </w:r>
      <w:r w:rsidR="009A6ECC">
        <w:rPr>
          <w:rFonts w:ascii="Times" w:hAnsi="Times" w:cs="Times"/>
          <w:sz w:val="24"/>
          <w:szCs w:val="24"/>
          <w:lang w:val="en-US"/>
        </w:rPr>
        <w:t xml:space="preserve">to </w:t>
      </w:r>
      <w:r w:rsidRPr="001F53F3">
        <w:rPr>
          <w:rFonts w:ascii="Times" w:hAnsi="Times" w:cs="Times"/>
          <w:sz w:val="24"/>
          <w:szCs w:val="24"/>
          <w:lang w:val="en-US"/>
        </w:rPr>
        <w:t>Australia</w:t>
      </w:r>
      <w:r w:rsidR="009A6ECC">
        <w:rPr>
          <w:rFonts w:ascii="Times" w:hAnsi="Times" w:cs="Times"/>
          <w:sz w:val="24"/>
          <w:szCs w:val="24"/>
          <w:lang w:val="en-US"/>
        </w:rPr>
        <w:t>’s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 </w:t>
      </w:r>
      <w:r w:rsidR="009A6ECC">
        <w:rPr>
          <w:rFonts w:ascii="Times" w:hAnsi="Times" w:cs="Times"/>
          <w:sz w:val="24"/>
          <w:szCs w:val="24"/>
          <w:lang w:val="en-US"/>
        </w:rPr>
        <w:t>international affairs</w:t>
      </w:r>
      <w:r w:rsidRPr="001F53F3">
        <w:rPr>
          <w:rFonts w:ascii="Times" w:hAnsi="Times" w:cs="Times"/>
          <w:sz w:val="24"/>
          <w:szCs w:val="24"/>
          <w:lang w:val="en-US"/>
        </w:rPr>
        <w:t>?</w:t>
      </w:r>
    </w:p>
    <w:p w14:paraId="390754B8" w14:textId="141512D4" w:rsidR="001F53F3" w:rsidRDefault="00166612" w:rsidP="00457F00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Is there a realistic plan for publication</w:t>
      </w:r>
      <w:r w:rsidR="001F53F3" w:rsidRPr="001F53F3">
        <w:rPr>
          <w:rFonts w:ascii="Times" w:hAnsi="Times" w:cs="Times"/>
          <w:sz w:val="24"/>
          <w:szCs w:val="24"/>
          <w:lang w:val="en-US"/>
        </w:rPr>
        <w:t>?</w:t>
      </w:r>
      <w:r w:rsidR="00457F00">
        <w:rPr>
          <w:rFonts w:ascii="Times" w:hAnsi="Times" w:cs="Times"/>
          <w:sz w:val="24"/>
          <w:szCs w:val="24"/>
          <w:lang w:val="en-US"/>
        </w:rPr>
        <w:t xml:space="preserve"> </w:t>
      </w:r>
      <w:r w:rsidR="001F53F3" w:rsidRPr="00457F00">
        <w:rPr>
          <w:rFonts w:ascii="Times" w:hAnsi="Times" w:cs="Times"/>
          <w:sz w:val="24"/>
          <w:szCs w:val="24"/>
          <w:lang w:val="en-US"/>
        </w:rPr>
        <w:t>Is there a suitable dissemination plan for AIIA members and the public more broadly?</w:t>
      </w:r>
    </w:p>
    <w:p w14:paraId="07800412" w14:textId="181E9BD6" w:rsidR="00457F00" w:rsidRPr="00457F00" w:rsidRDefault="00457F00" w:rsidP="00457F00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Do applicants’ </w:t>
      </w:r>
      <w:r w:rsidRPr="00457F00">
        <w:rPr>
          <w:rFonts w:ascii="Times" w:hAnsi="Times" w:cs="Times"/>
          <w:sz w:val="24"/>
          <w:szCs w:val="24"/>
          <w:lang w:val="en-US"/>
        </w:rPr>
        <w:t>track records</w:t>
      </w:r>
      <w:r>
        <w:rPr>
          <w:rFonts w:ascii="Times" w:hAnsi="Times" w:cs="Times"/>
          <w:sz w:val="24"/>
          <w:szCs w:val="24"/>
          <w:lang w:val="en-US"/>
        </w:rPr>
        <w:t xml:space="preserve"> and </w:t>
      </w:r>
      <w:r w:rsidRPr="00457F00">
        <w:rPr>
          <w:rFonts w:ascii="Times" w:hAnsi="Times" w:cs="Times"/>
          <w:sz w:val="24"/>
          <w:szCs w:val="24"/>
          <w:lang w:val="en-US"/>
        </w:rPr>
        <w:t xml:space="preserve">reputations </w:t>
      </w:r>
      <w:bookmarkStart w:id="0" w:name="_GoBack"/>
      <w:bookmarkEnd w:id="0"/>
      <w:r>
        <w:rPr>
          <w:rFonts w:ascii="Times" w:hAnsi="Times" w:cs="Times"/>
          <w:sz w:val="24"/>
          <w:szCs w:val="24"/>
          <w:lang w:val="en-US"/>
        </w:rPr>
        <w:t>suggest it will be a success?</w:t>
      </w:r>
    </w:p>
    <w:p w14:paraId="6949E2F8" w14:textId="1BE92122" w:rsidR="001F53F3" w:rsidRPr="001F53F3" w:rsidRDefault="001F53F3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>Membership of the AIIA will be highly regarded.</w:t>
      </w:r>
      <w:r w:rsidR="00457F00">
        <w:rPr>
          <w:rFonts w:ascii="Times" w:hAnsi="Times" w:cs="Times"/>
          <w:sz w:val="24"/>
          <w:szCs w:val="24"/>
          <w:lang w:val="en-US"/>
        </w:rPr>
        <w:t xml:space="preserve"> </w:t>
      </w:r>
    </w:p>
    <w:p w14:paraId="4BB36920" w14:textId="11E16CC3" w:rsidR="00166612" w:rsidRDefault="00166612" w:rsidP="001F53F3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0C54C31F" w14:textId="77777777" w:rsidR="009A6ECC" w:rsidRDefault="001F53F3" w:rsidP="009A6ECC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Expressions of interest are due by </w:t>
      </w:r>
      <w:r w:rsidRPr="001F53F3">
        <w:rPr>
          <w:rFonts w:ascii="Times" w:hAnsi="Times" w:cs="Times"/>
          <w:b/>
          <w:sz w:val="24"/>
          <w:szCs w:val="24"/>
          <w:lang w:val="en-US"/>
        </w:rPr>
        <w:t>30 April 2018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 to </w:t>
      </w:r>
      <w:hyperlink r:id="rId6" w:history="1">
        <w:r w:rsidRPr="002F6800">
          <w:rPr>
            <w:rStyle w:val="Hyperlink"/>
            <w:rFonts w:ascii="Times" w:hAnsi="Times" w:cs="Times"/>
            <w:sz w:val="24"/>
            <w:szCs w:val="24"/>
            <w:lang w:val="en-US"/>
          </w:rPr>
          <w:t>ceo@internationalaffairs.org.au</w:t>
        </w:r>
      </w:hyperlink>
      <w:r w:rsidRPr="001F53F3">
        <w:rPr>
          <w:rFonts w:ascii="Times" w:hAnsi="Times" w:cs="Times"/>
          <w:sz w:val="24"/>
          <w:szCs w:val="24"/>
          <w:lang w:val="en-US"/>
        </w:rPr>
        <w:t>. Submissions will be considered by the AIIA’s Research Committee.</w:t>
      </w:r>
      <w:r w:rsidR="009A6ECC">
        <w:rPr>
          <w:rFonts w:ascii="Times" w:hAnsi="Times" w:cs="Times"/>
          <w:sz w:val="24"/>
          <w:szCs w:val="24"/>
          <w:lang w:val="en-US"/>
        </w:rPr>
        <w:t xml:space="preserve"> </w:t>
      </w:r>
      <w:r w:rsidR="009A6ECC" w:rsidRPr="001F53F3">
        <w:rPr>
          <w:rFonts w:ascii="Times" w:hAnsi="Times" w:cs="Times"/>
          <w:sz w:val="24"/>
          <w:szCs w:val="24"/>
          <w:lang w:val="en-US"/>
        </w:rPr>
        <w:t>The AIIA reserves the right not to award any grant, give a smaller grant or to extend the date if needed.</w:t>
      </w:r>
    </w:p>
    <w:p w14:paraId="0140FA0E" w14:textId="77777777" w:rsidR="009A6ECC" w:rsidRDefault="009A6ECC" w:rsidP="009A6ECC">
      <w:pPr>
        <w:autoSpaceDE w:val="0"/>
        <w:autoSpaceDN w:val="0"/>
        <w:spacing w:after="0"/>
        <w:rPr>
          <w:rFonts w:ascii="Times" w:hAnsi="Times" w:cs="Times"/>
          <w:i/>
          <w:iCs/>
          <w:sz w:val="24"/>
          <w:szCs w:val="24"/>
          <w:lang w:val="en-US"/>
        </w:rPr>
      </w:pPr>
    </w:p>
    <w:p w14:paraId="71CE5345" w14:textId="77777777" w:rsidR="00383ED7" w:rsidRPr="001F53F3" w:rsidRDefault="00383ED7" w:rsidP="00383ED7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Those wishing to discuss their proposal before submission should contact </w:t>
      </w:r>
      <w:r>
        <w:rPr>
          <w:rFonts w:ascii="Times" w:hAnsi="Times" w:cs="Times"/>
          <w:sz w:val="24"/>
          <w:szCs w:val="24"/>
          <w:lang w:val="en-US"/>
        </w:rPr>
        <w:t xml:space="preserve">Research Chair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Professor </w:t>
      </w:r>
      <w:r>
        <w:rPr>
          <w:rFonts w:ascii="Times" w:hAnsi="Times" w:cs="Times"/>
          <w:sz w:val="24"/>
          <w:szCs w:val="24"/>
          <w:lang w:val="en-US"/>
        </w:rPr>
        <w:t xml:space="preserve">Mark Beeson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on </w:t>
      </w:r>
      <w:hyperlink r:id="rId7" w:history="1">
        <w:r w:rsidRPr="002F6800">
          <w:rPr>
            <w:rStyle w:val="Hyperlink"/>
            <w:rFonts w:ascii="Times" w:hAnsi="Times" w:cs="Times"/>
            <w:sz w:val="24"/>
            <w:szCs w:val="24"/>
            <w:lang w:val="en-US"/>
          </w:rPr>
          <w:t>mark.beeson@uwa.edu.au</w:t>
        </w:r>
      </w:hyperlink>
      <w:r w:rsidRPr="001F53F3">
        <w:rPr>
          <w:rFonts w:ascii="Times" w:hAnsi="Times" w:cs="Times"/>
          <w:sz w:val="24"/>
          <w:szCs w:val="24"/>
          <w:lang w:val="en-US"/>
        </w:rPr>
        <w:t xml:space="preserve">. </w:t>
      </w:r>
    </w:p>
    <w:p w14:paraId="135D7608" w14:textId="77777777" w:rsidR="00383ED7" w:rsidRDefault="00383ED7" w:rsidP="00383ED7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577DEA59" w14:textId="6F9D5133" w:rsidR="00B40101" w:rsidRPr="009A6ECC" w:rsidRDefault="00F840FE" w:rsidP="009A6ECC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013DC276" wp14:editId="3959D6A6">
            <wp:simplePos x="0" y="0"/>
            <wp:positionH relativeFrom="column">
              <wp:posOffset>1485900</wp:posOffset>
            </wp:positionH>
            <wp:positionV relativeFrom="paragraph">
              <wp:posOffset>543560</wp:posOffset>
            </wp:positionV>
            <wp:extent cx="2475865" cy="662305"/>
            <wp:effectExtent l="0" t="0" r="0" b="0"/>
            <wp:wrapTopAndBottom/>
            <wp:docPr id="1" name="Picture 1" descr="cid:image001.gif@01CFCDB2.7B91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CFCDB2.7B915A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F3">
        <w:rPr>
          <w:rFonts w:ascii="Times" w:hAnsi="Times" w:cs="Times"/>
          <w:i/>
          <w:iCs/>
          <w:sz w:val="24"/>
          <w:szCs w:val="24"/>
          <w:lang w:val="en-US"/>
        </w:rPr>
        <w:t>The AIIA is supported by the Commonwealth through DFAT’s International Relations Grants</w:t>
      </w:r>
    </w:p>
    <w:sectPr w:rsidR="00B40101" w:rsidRPr="009A6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663"/>
    <w:multiLevelType w:val="hybridMultilevel"/>
    <w:tmpl w:val="46F8F6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3E9"/>
    <w:multiLevelType w:val="hybridMultilevel"/>
    <w:tmpl w:val="253015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57E6"/>
    <w:multiLevelType w:val="hybridMultilevel"/>
    <w:tmpl w:val="B6C2B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FE"/>
    <w:rsid w:val="00166612"/>
    <w:rsid w:val="001F53F3"/>
    <w:rsid w:val="0024615B"/>
    <w:rsid w:val="00263946"/>
    <w:rsid w:val="002C44D5"/>
    <w:rsid w:val="002E1251"/>
    <w:rsid w:val="00383ED7"/>
    <w:rsid w:val="00457F00"/>
    <w:rsid w:val="009A6ECC"/>
    <w:rsid w:val="00B40101"/>
    <w:rsid w:val="00E13307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21BE"/>
  <w15:chartTrackingRefBased/>
  <w15:docId w15:val="{E1C38847-6059-481C-98FB-13346D9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66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840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0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53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mark.beeson@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internationalaffairs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gif@01CFCDB2.7B915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Conley Tyler</dc:creator>
  <cp:keywords/>
  <dc:description/>
  <cp:lastModifiedBy>Melissa Conley Tyler</cp:lastModifiedBy>
  <cp:revision>6</cp:revision>
  <dcterms:created xsi:type="dcterms:W3CDTF">2018-02-02T03:09:00Z</dcterms:created>
  <dcterms:modified xsi:type="dcterms:W3CDTF">2018-02-19T22:11:00Z</dcterms:modified>
</cp:coreProperties>
</file>